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Nº 07/2024 - GEPPEX/IFG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ANEXO XI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PARA RELATÓRIO FINAL DA AÇÃO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670"/>
        </w:tabs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1.0" w:type="dxa"/>
        <w:jc w:val="left"/>
        <w:tblInd w:w="-108.0" w:type="dxa"/>
        <w:tblLayout w:type="fixed"/>
        <w:tblLook w:val="0000"/>
      </w:tblPr>
      <w:tblGrid>
        <w:gridCol w:w="9271"/>
        <w:tblGridChange w:id="0">
          <w:tblGrid>
            <w:gridCol w:w="92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5670"/>
              </w:tabs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INFORMAÇÕES GERAIS SOBRE A EXECUÇÃO DA AÇÃO DE EXTENSÃO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tabs>
                <w:tab w:val="left" w:leader="none" w:pos="284"/>
              </w:tabs>
              <w:spacing w:after="0" w:before="0" w:line="360" w:lineRule="auto"/>
              <w:ind w:left="426" w:right="0" w:hanging="284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Título da Ação de Extensão: 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tabs>
                <w:tab w:val="left" w:leader="none" w:pos="284"/>
              </w:tabs>
              <w:spacing w:after="0" w:before="0" w:line="360" w:lineRule="auto"/>
              <w:ind w:left="426" w:right="0" w:hanging="284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Coordenador(a): ___________________________________________________________ SIAPE: 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tabs>
                <w:tab w:val="left" w:leader="none" w:pos="284"/>
              </w:tabs>
              <w:spacing w:after="0" w:before="0" w:line="360" w:lineRule="auto"/>
              <w:ind w:left="426" w:right="0" w:hanging="284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Membros da equipe executora responsável: Nomes, matrículas, função na Ação de Extensão, carga horária desenvolvida.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284"/>
              </w:tabs>
              <w:spacing w:after="0" w:before="0" w:line="360" w:lineRule="auto"/>
              <w:ind w:left="426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Estudantes vinculados à execução da Ação de Extensão: (quantitativo, nomes, CPFs, carga horária desenvolvida)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tabs>
                <w:tab w:val="left" w:leader="none" w:pos="284"/>
              </w:tabs>
              <w:spacing w:after="0" w:before="0" w:line="360" w:lineRule="auto"/>
              <w:ind w:left="426" w:right="0" w:hanging="284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Câmpus: 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tabs>
                <w:tab w:val="left" w:leader="none" w:pos="284"/>
              </w:tabs>
              <w:spacing w:after="0" w:before="0" w:line="360" w:lineRule="auto"/>
              <w:ind w:left="426" w:right="0" w:hanging="284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Período de realização das atividades: 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tabs>
                <w:tab w:val="left" w:leader="none" w:pos="284"/>
              </w:tabs>
              <w:spacing w:after="0" w:before="0" w:line="360" w:lineRule="auto"/>
              <w:ind w:left="426" w:right="0" w:hanging="284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CH cadastrada: ________________ CH cumprida: 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tabs>
                <w:tab w:val="left" w:leader="none" w:pos="284"/>
              </w:tabs>
              <w:spacing w:after="0" w:before="0" w:line="360" w:lineRule="auto"/>
              <w:ind w:left="426" w:right="0" w:hanging="284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Número de pessoas atendidas: _____ na comunidade externa  ____ na comunidade interna.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tabs>
                <w:tab w:val="left" w:leader="none" w:pos="284"/>
              </w:tabs>
              <w:spacing w:after="0" w:before="0" w:line="360" w:lineRule="auto"/>
              <w:ind w:left="426" w:right="0" w:hanging="284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Somente para Cursos de Extensão: anexar documento de finalização do ciclo de matrícula e status de matrículas no SISTEC e informar: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1"/>
              </w:numPr>
              <w:tabs>
                <w:tab w:val="left" w:leader="none" w:pos="284"/>
              </w:tabs>
              <w:spacing w:after="0" w:before="0" w:line="360" w:lineRule="auto"/>
              <w:ind w:left="426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Número de matriculados: 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1"/>
              </w:numPr>
              <w:tabs>
                <w:tab w:val="left" w:leader="none" w:pos="284"/>
              </w:tabs>
              <w:spacing w:after="0" w:before="0" w:line="360" w:lineRule="auto"/>
              <w:ind w:left="426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Número de concluintes: 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5670"/>
        </w:tabs>
        <w:spacing w:after="0" w:before="0" w:line="360" w:lineRule="auto"/>
        <w:rPr>
          <w:rFonts w:ascii="Times New Roman" w:cs="Times New Roman" w:eastAsia="Times New Roman" w:hAnsi="Times New Roman"/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7.0" w:type="dxa"/>
        <w:jc w:val="left"/>
        <w:tblInd w:w="-108.0" w:type="dxa"/>
        <w:tblLayout w:type="fixed"/>
        <w:tblLook w:val="0000"/>
      </w:tblPr>
      <w:tblGrid>
        <w:gridCol w:w="9347"/>
        <w:tblGridChange w:id="0">
          <w:tblGrid>
            <w:gridCol w:w="93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A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Descrever detalhadamente todas as etapas da Ação de Extensão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360" w:lineRule="auto"/>
              <w:rPr>
                <w:rFonts w:ascii="Times New Roman" w:cs="Times New Roman" w:eastAsia="Times New Roman" w:hAnsi="Times New Roman"/>
                <w:i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B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Examinar minuciosamente o cumprimento do objetivo geral e específico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360" w:lineRule="auto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Retratar e analisar os problemas enfrentados e os resultados atingidos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360" w:lineRule="auto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D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Descrever os resultados das avaliações de aprendizagem durante a Ação de Extensão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– Analisar o impacto social e a relação com a comunidade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36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– Relatar as sugestões do proponente para a melhoria das Ações de Extensão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36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Obs.: Anexar fotos e documentos sobre a execução da 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Assinaturas: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 acordo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Proponente da Ação de Extensão                                                                            Data e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 acordo.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Gerência de Pesquisa, Pós-Graduação e Extensão – GEPEX                                 Data e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567" w:top="851" w:left="1701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after="0" w:before="0" w:lineRule="auto"/>
      <w:jc w:val="center"/>
      <w:rPr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Pró-Reitoria de Extensão do Instituto Federal de Educação, Ciência e Tecnologia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0" w:before="0" w:lineRule="auto"/>
      <w:jc w:val="center"/>
      <w:rPr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Avenida Assis Chateaubriand, nº 1658, Setor Oeste. CEP: 74.130-012. Goiânia-GO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before="0" w:lineRule="auto"/>
      <w:jc w:val="center"/>
      <w:rPr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Fone: (62) 3612.2215 E-mail: proex@ifg.edu.br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color="622423" w:space="1" w:sz="24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right" w:leader="none" w:pos="9071"/>
      </w:tabs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color="622423" w:space="1" w:sz="24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right" w:leader="none" w:pos="9071"/>
      </w:tabs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980"/>
      </w:tabs>
      <w:spacing w:after="60" w:before="0" w:line="240" w:lineRule="auto"/>
      <w:ind w:left="0" w:right="0" w:firstLine="709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-203199</wp:posOffset>
              </wp:positionV>
              <wp:extent cx="4149725" cy="7429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80663" y="3418050"/>
                        <a:ext cx="4130675" cy="723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 DIRETORIA DE AÇÕES SOCIAIS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-203199</wp:posOffset>
              </wp:positionV>
              <wp:extent cx="4149725" cy="74295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9725" cy="742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-207008</wp:posOffset>
          </wp:positionH>
          <wp:positionV relativeFrom="paragraph">
            <wp:posOffset>-897253</wp:posOffset>
          </wp:positionV>
          <wp:extent cx="2107565" cy="716280"/>
          <wp:effectExtent b="0" l="0" r="0" t="0"/>
          <wp:wrapSquare wrapText="bothSides" distB="0" distT="0" distL="114935" distR="114935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539" l="-183" r="-182" t="-540"/>
                  <a:stretch>
                    <a:fillRect/>
                  </a:stretch>
                </pic:blipFill>
                <pic:spPr>
                  <a:xfrm>
                    <a:off x="0" y="0"/>
                    <a:ext cx="2107565" cy="716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980"/>
      </w:tabs>
      <w:spacing w:after="60" w:before="0" w:line="240" w:lineRule="auto"/>
      <w:ind w:left="0" w:right="0" w:firstLine="709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cs="Times New Roman" w:eastAsia="Times New Roman" w:hAnsi="Times New Roman"/>
        <w:b w:val="1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after="60" w:before="240" w:line="276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Título"/>
    <w:next w:val="Corpodotexto"/>
    <w:autoRedefine w:val="0"/>
    <w:hidden w:val="0"/>
    <w:qFormat w:val="0"/>
    <w:pPr>
      <w:keepNext w:val="1"/>
      <w:widowControl w:val="0"/>
      <w:numPr>
        <w:ilvl w:val="4"/>
        <w:numId w:val="1"/>
      </w:numPr>
      <w:tabs>
        <w:tab w:val="left" w:leader="none" w:pos="0"/>
      </w:tabs>
      <w:suppressAutoHyphens w:val="0"/>
      <w:bidi w:val="0"/>
      <w:spacing w:after="283" w:before="240" w:line="240" w:lineRule="auto"/>
      <w:ind w:leftChars="-1" w:rightChars="0" w:firstLineChars="-1"/>
      <w:jc w:val="left"/>
      <w:textDirection w:val="btLr"/>
      <w:textAlignment w:val="top"/>
      <w:outlineLvl w:val="4"/>
    </w:pPr>
    <w:rPr>
      <w:rFonts w:ascii="Thorndale AMT" w:cs="Lucidasans" w:eastAsia="Albany AMT" w:hAnsi="Thorndale AMT"/>
      <w:b w:val="1"/>
      <w:bCs w:val="1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5">
    <w:name w:val="WW8Num23z5"/>
    <w:next w:val="WW8Num2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6">
    <w:name w:val="WW8Num23z6"/>
    <w:next w:val="WW8Num2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7">
    <w:name w:val="WW8Num23z7"/>
    <w:next w:val="WW8Num2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8">
    <w:name w:val="WW8Num23z8"/>
    <w:next w:val="WW8Num2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4">
    <w:name w:val="WW8Num27z4"/>
    <w:next w:val="WW8Num2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5">
    <w:name w:val="WW8Num27z5"/>
    <w:next w:val="WW8Num2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6">
    <w:name w:val="WW8Num27z6"/>
    <w:next w:val="WW8Num2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7">
    <w:name w:val="WW8Num27z7"/>
    <w:next w:val="WW8Num2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8">
    <w:name w:val="WW8Num27z8"/>
    <w:next w:val="WW8Num2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4">
    <w:name w:val="WW8Num28z4"/>
    <w:next w:val="WW8Num2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5">
    <w:name w:val="WW8Num28z5"/>
    <w:next w:val="WW8Num2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6">
    <w:name w:val="WW8Num28z6"/>
    <w:next w:val="WW8Num2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7">
    <w:name w:val="WW8Num28z7"/>
    <w:next w:val="WW8Num2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8">
    <w:name w:val="WW8Num28z8"/>
    <w:next w:val="WW8Num2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alibri" w:cs="Calibri" w:hAnsi="Calibri" w:hint="default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4">
    <w:name w:val="WW8Num30z4"/>
    <w:next w:val="WW8Num3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6">
    <w:name w:val="WW8Num30z6"/>
    <w:next w:val="WW8Num3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7">
    <w:name w:val="WW8Num30z7"/>
    <w:next w:val="WW8Num3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8">
    <w:name w:val="WW8Num30z8"/>
    <w:next w:val="WW8Num3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4">
    <w:name w:val="WW8Num31z4"/>
    <w:next w:val="WW8Num3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5">
    <w:name w:val="WW8Num31z5"/>
    <w:next w:val="WW8Num3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6">
    <w:name w:val="WW8Num31z6"/>
    <w:next w:val="WW8Num3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7">
    <w:name w:val="WW8Num31z7"/>
    <w:next w:val="WW8Num3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8">
    <w:name w:val="WW8Num31z8"/>
    <w:next w:val="WW8Num3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Times New Roman" w:cs="Times New Roma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3">
    <w:name w:val="WW8Num34z3"/>
    <w:next w:val="WW8Num3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4">
    <w:name w:val="WW8Num34z4"/>
    <w:next w:val="WW8Num3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5">
    <w:name w:val="WW8Num34z5"/>
    <w:next w:val="WW8Num3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6">
    <w:name w:val="WW8Num34z6"/>
    <w:next w:val="WW8Num3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7">
    <w:name w:val="WW8Num34z7"/>
    <w:next w:val="WW8Num3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8">
    <w:name w:val="WW8Num34z8"/>
    <w:next w:val="WW8Num3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3">
    <w:name w:val="WW8Num35z3"/>
    <w:next w:val="WW8Num3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4">
    <w:name w:val="WW8Num35z4"/>
    <w:next w:val="WW8Num3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5">
    <w:name w:val="WW8Num35z5"/>
    <w:next w:val="WW8Num3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6">
    <w:name w:val="WW8Num35z6"/>
    <w:next w:val="WW8Num3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7">
    <w:name w:val="WW8Num35z7"/>
    <w:next w:val="WW8Num3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8">
    <w:name w:val="WW8Num35z8"/>
    <w:next w:val="WW8Num3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4">
    <w:name w:val="WW8Num36z4"/>
    <w:next w:val="WW8Num3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5">
    <w:name w:val="WW8Num36z5"/>
    <w:next w:val="WW8Num3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6">
    <w:name w:val="WW8Num36z6"/>
    <w:next w:val="WW8Num3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7">
    <w:name w:val="WW8Num36z7"/>
    <w:next w:val="WW8Num3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8">
    <w:name w:val="WW8Num36z8"/>
    <w:next w:val="WW8Num3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3">
    <w:name w:val="WW8Num37z3"/>
    <w:next w:val="WW8Num3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4">
    <w:name w:val="WW8Num37z4"/>
    <w:next w:val="WW8Num3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5">
    <w:name w:val="WW8Num37z5"/>
    <w:next w:val="WW8Num3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6">
    <w:name w:val="WW8Num37z6"/>
    <w:next w:val="WW8Num3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7">
    <w:name w:val="WW8Num37z7"/>
    <w:next w:val="WW8Num3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8">
    <w:name w:val="WW8Num37z8"/>
    <w:next w:val="WW8Num3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3">
    <w:name w:val="WW8Num38z3"/>
    <w:next w:val="WW8Num3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4">
    <w:name w:val="WW8Num38z4"/>
    <w:next w:val="WW8Num3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5">
    <w:name w:val="WW8Num38z5"/>
    <w:next w:val="WW8Num3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6">
    <w:name w:val="WW8Num38z6"/>
    <w:next w:val="WW8Num3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7">
    <w:name w:val="WW8Num38z7"/>
    <w:next w:val="WW8Num3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8">
    <w:name w:val="WW8Num38z8"/>
    <w:next w:val="WW8Num3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9z1">
    <w:name w:val="WW8Num39z1"/>
    <w:next w:val="WW8Num3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2">
    <w:name w:val="WW8Num39z2"/>
    <w:next w:val="WW8Num3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3">
    <w:name w:val="WW8Num39z3"/>
    <w:next w:val="WW8Num3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4">
    <w:name w:val="WW8Num39z4"/>
    <w:next w:val="WW8Num3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5">
    <w:name w:val="WW8Num39z5"/>
    <w:next w:val="WW8Num3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6">
    <w:name w:val="WW8Num39z6"/>
    <w:next w:val="WW8Num3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7">
    <w:name w:val="WW8Num39z7"/>
    <w:next w:val="WW8Num3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8">
    <w:name w:val="WW8Num39z8"/>
    <w:next w:val="WW8Num3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3">
    <w:name w:val="WW8Num40z3"/>
    <w:next w:val="WW8Num4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4">
    <w:name w:val="WW8Num40z4"/>
    <w:next w:val="WW8Num4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5">
    <w:name w:val="WW8Num40z5"/>
    <w:next w:val="WW8Num4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6">
    <w:name w:val="WW8Num40z6"/>
    <w:next w:val="WW8Num4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7">
    <w:name w:val="WW8Num40z7"/>
    <w:next w:val="WW8Num4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8">
    <w:name w:val="WW8Num40z8"/>
    <w:next w:val="WW8Num4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1z1">
    <w:name w:val="WW8Num41z1"/>
    <w:next w:val="WW8Num41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1z2">
    <w:name w:val="WW8Num41z2"/>
    <w:next w:val="WW8Num41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3">
    <w:name w:val="WW8Num42z3"/>
    <w:next w:val="WW8Num4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4">
    <w:name w:val="WW8Num42z4"/>
    <w:next w:val="WW8Num4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5">
    <w:name w:val="WW8Num42z5"/>
    <w:next w:val="WW8Num4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6">
    <w:name w:val="WW8Num42z6"/>
    <w:next w:val="WW8Num4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7">
    <w:name w:val="WW8Num42z7"/>
    <w:next w:val="WW8Num4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8">
    <w:name w:val="WW8Num42z8"/>
    <w:next w:val="WW8Num4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1">
    <w:name w:val="WW8Num43z1"/>
    <w:next w:val="WW8Num4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3">
    <w:name w:val="WW8Num43z3"/>
    <w:next w:val="WW8Num4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4">
    <w:name w:val="WW8Num43z4"/>
    <w:next w:val="WW8Num4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5">
    <w:name w:val="WW8Num43z5"/>
    <w:next w:val="WW8Num4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6">
    <w:name w:val="WW8Num43z6"/>
    <w:next w:val="WW8Num4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7">
    <w:name w:val="WW8Num43z7"/>
    <w:next w:val="WW8Num4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8">
    <w:name w:val="WW8Num43z8"/>
    <w:next w:val="WW8Num4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4">
    <w:name w:val="WW8Num44z4"/>
    <w:next w:val="WW8Num4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5">
    <w:name w:val="WW8Num44z5"/>
    <w:next w:val="WW8Num4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6">
    <w:name w:val="WW8Num44z6"/>
    <w:next w:val="WW8Num4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7">
    <w:name w:val="WW8Num44z7"/>
    <w:next w:val="WW8Num4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8">
    <w:name w:val="WW8Num44z8"/>
    <w:next w:val="WW8Num4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horndale AMT" w:cs="Lucidasans" w:eastAsia="Albany AMT" w:hAnsi="Thorndale AMT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Normal"/>
    <w:autoRedefine w:val="0"/>
    <w:hidden w:val="0"/>
    <w:qFormat w:val="0"/>
    <w:pPr>
      <w:widowControl w:val="1"/>
      <w:suppressAutoHyphens w:val="0"/>
      <w:bidi w:val="0"/>
      <w:spacing w:after="60" w:before="24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AutoHyphens w:val="0"/>
      <w:bidi w:val="0"/>
      <w:spacing w:after="60" w:before="0" w:line="240" w:lineRule="auto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logo">
    <w:name w:val="logo"/>
    <w:basedOn w:val="Normal"/>
    <w:next w:val="log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imes New Roman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widowControl w:val="1"/>
      <w:suppressAutoHyphens w:val="0"/>
      <w:bidi w:val="0"/>
      <w:spacing w:after="6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1">
    <w:name w:val="Normal1"/>
    <w:next w:val="Normal1"/>
    <w:autoRedefine w:val="0"/>
    <w:hidden w:val="0"/>
    <w:qFormat w:val="0"/>
    <w:pPr>
      <w:widowControl w:val="1"/>
      <w:suppressAutoHyphens w:val="0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3EC6h/RWbypiLHlQT3RfvuW+g==">CgMxLjA4AHIhMW81T0owcDMxM0FSekhNUGhyR2E3UUtBdWQwX0NNUnZI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2022-05-13T18:26:00Z</dcterms:created>
  <dc:creator>ifg</dc:creator>
</cp:coreProperties>
</file>